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3A" w:rsidRPr="002D4C3A" w:rsidRDefault="002D4C3A" w:rsidP="002D4C3A">
      <w:pPr>
        <w:rPr>
          <w:lang w:val="el-GR"/>
        </w:rPr>
      </w:pPr>
      <w:r w:rsidRPr="002D4C3A">
        <w:rPr>
          <w:lang w:val="el-GR"/>
        </w:rPr>
        <w:t>Φίλες και φίλοι,</w:t>
      </w:r>
    </w:p>
    <w:p w:rsidR="002D4C3A" w:rsidRPr="002D4C3A" w:rsidRDefault="002D4C3A" w:rsidP="002D4C3A">
      <w:pPr>
        <w:rPr>
          <w:lang w:val="el-GR"/>
        </w:rPr>
      </w:pPr>
      <w:r w:rsidRPr="002D4C3A">
        <w:rPr>
          <w:lang w:val="el-GR"/>
        </w:rPr>
        <w:br/>
        <w:t xml:space="preserve">Με ιδιαίτερη χαρά σάς ενημερώνουμε για τις τελευταίες εκδόσεις του </w:t>
      </w:r>
      <w:r w:rsidRPr="002D4C3A">
        <w:rPr>
          <w:b/>
          <w:bCs/>
          <w:lang w:val="el-GR"/>
        </w:rPr>
        <w:t>Ινστιτούτου</w:t>
      </w:r>
      <w:r w:rsidRPr="002D4C3A">
        <w:rPr>
          <w:b/>
          <w:bCs/>
        </w:rPr>
        <w:t> </w:t>
      </w:r>
      <w:r w:rsidRPr="002D4C3A">
        <w:rPr>
          <w:b/>
          <w:bCs/>
          <w:lang w:val="el-GR"/>
        </w:rPr>
        <w:t xml:space="preserve"> Νεοελληνικών Σπουδών του Α.Π.Θ.</w:t>
      </w:r>
      <w:r w:rsidRPr="002D4C3A">
        <w:rPr>
          <w:lang w:val="el-GR"/>
        </w:rPr>
        <w:br/>
      </w:r>
      <w:r w:rsidRPr="002D4C3A">
        <w:rPr>
          <w:lang w:val="el-GR"/>
        </w:rPr>
        <w:br/>
      </w:r>
      <w:r w:rsidRPr="002D4C3A">
        <w:rPr>
          <w:b/>
          <w:bCs/>
          <w:lang w:val="el-GR"/>
        </w:rPr>
        <w:t xml:space="preserve">• </w:t>
      </w:r>
      <w:hyperlink r:id="rId5" w:tgtFrame="_blank" w:history="1">
        <w:r w:rsidRPr="002D4C3A">
          <w:rPr>
            <w:rStyle w:val="a3"/>
            <w:b/>
            <w:bCs/>
            <w:i/>
            <w:iCs/>
            <w:lang w:val="el-GR"/>
          </w:rPr>
          <w:t>Ο έπαινος των γυναικών.</w:t>
        </w:r>
        <w:r w:rsidRPr="002D4C3A">
          <w:rPr>
            <w:rStyle w:val="a3"/>
            <w:b/>
            <w:bCs/>
            <w:lang w:val="el-GR"/>
          </w:rPr>
          <w:t xml:space="preserve"> </w:t>
        </w:r>
        <w:proofErr w:type="spellStart"/>
        <w:r w:rsidRPr="002D4C3A">
          <w:rPr>
            <w:rStyle w:val="a3"/>
            <w:b/>
            <w:bCs/>
            <w:lang w:val="el-GR"/>
          </w:rPr>
          <w:t>Επιμ</w:t>
        </w:r>
        <w:proofErr w:type="spellEnd"/>
        <w:r w:rsidRPr="002D4C3A">
          <w:rPr>
            <w:rStyle w:val="a3"/>
            <w:b/>
            <w:bCs/>
            <w:lang w:val="el-GR"/>
          </w:rPr>
          <w:t xml:space="preserve">. Σ. </w:t>
        </w:r>
        <w:proofErr w:type="spellStart"/>
        <w:r w:rsidRPr="002D4C3A">
          <w:rPr>
            <w:rStyle w:val="a3"/>
            <w:b/>
            <w:bCs/>
            <w:lang w:val="el-GR"/>
          </w:rPr>
          <w:t>Σταυρακοπούλου</w:t>
        </w:r>
        <w:proofErr w:type="spellEnd"/>
        <w:r w:rsidRPr="002D4C3A">
          <w:rPr>
            <w:rStyle w:val="a3"/>
            <w:b/>
            <w:bCs/>
            <w:lang w:val="el-GR"/>
          </w:rPr>
          <w:t>.</w:t>
        </w:r>
      </w:hyperlink>
      <w:r w:rsidRPr="002D4C3A">
        <w:rPr>
          <w:lang w:val="el-GR"/>
        </w:rPr>
        <w:br/>
      </w:r>
      <w:r w:rsidRPr="002D4C3A">
        <w:rPr>
          <w:i/>
          <w:iCs/>
          <w:lang w:val="el-GR"/>
        </w:rPr>
        <w:br/>
        <w:t>Ο έπαινος των γυναικών</w:t>
      </w:r>
      <w:r w:rsidRPr="002D4C3A">
        <w:rPr>
          <w:lang w:val="el-GR"/>
        </w:rPr>
        <w:t xml:space="preserve"> είναι ένα ανώνυμο δημώδες ποίημα του τέλους του 15ου αιώνα, μάλλον κρητικής προέλευσης, σε ομοιοκατάληκτους οκτασύλλαβους, ιαμβικούς ή τροχαϊκούς, στίχους. Το ποίημα έχει </w:t>
      </w:r>
      <w:proofErr w:type="spellStart"/>
      <w:r w:rsidRPr="002D4C3A">
        <w:rPr>
          <w:lang w:val="el-GR"/>
        </w:rPr>
        <w:t>αντιγυναικείο</w:t>
      </w:r>
      <w:proofErr w:type="spellEnd"/>
      <w:r w:rsidRPr="002D4C3A">
        <w:rPr>
          <w:lang w:val="el-GR"/>
        </w:rPr>
        <w:t xml:space="preserve"> και σατιρικό/παραδειγματικό, κάποτε και ωμό, περιεχόμενο και σχολιάζει καινοφανή πολιτισμικά δεδομένα της εποχής του σχετικά με την κοινωνική υπόσταση των γυναικών.</w:t>
      </w:r>
    </w:p>
    <w:p w:rsidR="002D4C3A" w:rsidRPr="002D4C3A" w:rsidRDefault="002D4C3A" w:rsidP="002D4C3A">
      <w:pPr>
        <w:rPr>
          <w:lang w:val="el-GR"/>
        </w:rPr>
      </w:pPr>
      <w:r w:rsidRPr="002D4C3A">
        <w:rPr>
          <w:lang w:val="el-GR"/>
        </w:rPr>
        <w:t xml:space="preserve">Η έκδοση της Επίκουρης Καθηγήτριας του Α.Π.Θ. κ. Σ. </w:t>
      </w:r>
      <w:proofErr w:type="spellStart"/>
      <w:r w:rsidRPr="002D4C3A">
        <w:rPr>
          <w:lang w:val="el-GR"/>
        </w:rPr>
        <w:t>Σταυρακοπούλου</w:t>
      </w:r>
      <w:proofErr w:type="spellEnd"/>
      <w:r w:rsidRPr="002D4C3A">
        <w:rPr>
          <w:lang w:val="el-GR"/>
        </w:rPr>
        <w:t xml:space="preserve"> συνοδεύεται από Επίμετρο, όπου ανθολογούνται θεματικά παρεμφερή έργα της αρχαιοελληνικής και της νεοελληνικής γραμματείας.</w:t>
      </w:r>
      <w:r w:rsidRPr="002D4C3A">
        <w:rPr>
          <w:lang w:val="el-GR"/>
        </w:rPr>
        <w:br/>
      </w:r>
      <w:r w:rsidRPr="002D4C3A">
        <w:rPr>
          <w:lang w:val="el-GR"/>
        </w:rPr>
        <w:br/>
      </w:r>
      <w:r w:rsidRPr="002D4C3A">
        <w:rPr>
          <w:b/>
          <w:bCs/>
          <w:lang w:val="el-GR"/>
        </w:rPr>
        <w:t xml:space="preserve">• </w:t>
      </w:r>
      <w:hyperlink r:id="rId6" w:tgtFrame="_blank" w:history="1">
        <w:r w:rsidRPr="002D4C3A">
          <w:rPr>
            <w:rStyle w:val="a3"/>
            <w:b/>
            <w:bCs/>
            <w:i/>
            <w:iCs/>
            <w:lang w:val="el-GR"/>
          </w:rPr>
          <w:t>Ορίστε! Βιβλίο δραστηριοτήτων.</w:t>
        </w:r>
        <w:r w:rsidRPr="002D4C3A">
          <w:rPr>
            <w:rStyle w:val="a3"/>
            <w:b/>
            <w:bCs/>
            <w:lang w:val="el-GR"/>
          </w:rPr>
          <w:t xml:space="preserve"> Διδακτικό προσωπικό του Σχολείου Νέας Ελληνικής του Α.Π.Θ.</w:t>
        </w:r>
      </w:hyperlink>
    </w:p>
    <w:p w:rsidR="002D4C3A" w:rsidRPr="002D4C3A" w:rsidRDefault="002D4C3A" w:rsidP="002D4C3A">
      <w:pPr>
        <w:rPr>
          <w:lang w:val="el-GR"/>
        </w:rPr>
      </w:pPr>
      <w:r w:rsidRPr="002D4C3A">
        <w:rPr>
          <w:lang w:val="el-GR"/>
        </w:rPr>
        <w:t xml:space="preserve">Το βιβλίο λειτουργεί ως συμπληρωματικό του </w:t>
      </w:r>
      <w:hyperlink r:id="rId7" w:tgtFrame="_blank" w:history="1">
        <w:r w:rsidRPr="002D4C3A">
          <w:rPr>
            <w:rStyle w:val="a3"/>
            <w:i/>
            <w:iCs/>
            <w:lang w:val="el-GR"/>
          </w:rPr>
          <w:t>Ορίστε! Ελληνικά για αρχάριους.</w:t>
        </w:r>
      </w:hyperlink>
    </w:p>
    <w:p w:rsidR="002D4C3A" w:rsidRPr="002D4C3A" w:rsidRDefault="002D4C3A" w:rsidP="002D4C3A">
      <w:pPr>
        <w:rPr>
          <w:lang w:val="el-GR"/>
        </w:rPr>
      </w:pPr>
      <w:r w:rsidRPr="002D4C3A">
        <w:rPr>
          <w:lang w:val="el-GR"/>
        </w:rPr>
        <w:t>Αποτελείται από 10 ενότητες, στις οποίες παρουσιάζονται διαφορετικές επικοινωνιακές καταστάσεις (συστάσεις/</w:t>
      </w:r>
      <w:proofErr w:type="spellStart"/>
      <w:r w:rsidRPr="002D4C3A">
        <w:rPr>
          <w:lang w:val="el-GR"/>
        </w:rPr>
        <w:t>γνωριμίε</w:t>
      </w:r>
      <w:proofErr w:type="spellEnd"/>
      <w:r w:rsidRPr="002D4C3A">
        <w:rPr>
          <w:lang w:val="el-GR"/>
        </w:rPr>
        <w:t xml:space="preserve">ς, μετακινήσεις, κοινωνική ζωή, αγορά, διαμονή, ψυχαγωγία, δημόσιες υπηρεσίες, διατροφή, γιορτές, υγεία κτλ.). Επιδίωξή του είναι η επιπλέον εξάσκηση στις γλωσσικές δεξιότητες και σε επικοινωνιακές γλωσσικές δραστηριότητες (κατανόηση και παραγωγή προφορικού και γραπτού λόγου). Συνοδεύεται από </w:t>
      </w:r>
      <w:r w:rsidRPr="002D4C3A">
        <w:t>CD</w:t>
      </w:r>
      <w:r w:rsidRPr="002D4C3A">
        <w:rPr>
          <w:lang w:val="el-GR"/>
        </w:rPr>
        <w:t>.</w:t>
      </w:r>
    </w:p>
    <w:p w:rsidR="002D4C3A" w:rsidRPr="002D4C3A" w:rsidRDefault="002D4C3A" w:rsidP="002D4C3A">
      <w:pPr>
        <w:rPr>
          <w:lang w:val="el-GR"/>
        </w:rPr>
      </w:pPr>
      <w:r w:rsidRPr="002D4C3A">
        <w:rPr>
          <w:lang w:val="el-GR"/>
        </w:rPr>
        <w:t>Οι συγγραφείς του βιβλίου διδάσκουν την ελληνική ως δεύτερη/ξένη γλώσσα στο Σχολείο Νέας Ελληνικής Γλώσσας του Α.Π.Θ., ενώ την προσπάθειά τους συντόνισε ο συνεργάτης του Ινστιτούτου κ. Π. Ανδρέου.</w:t>
      </w:r>
    </w:p>
    <w:p w:rsidR="00D0630C" w:rsidRPr="002D4C3A" w:rsidRDefault="00D0630C">
      <w:pPr>
        <w:rPr>
          <w:lang w:val="el-GR"/>
        </w:rPr>
      </w:pPr>
      <w:bookmarkStart w:id="0" w:name="_GoBack"/>
      <w:bookmarkEnd w:id="0"/>
    </w:p>
    <w:sectPr w:rsidR="00D0630C" w:rsidRPr="002D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8C"/>
    <w:rsid w:val="002D4C3A"/>
    <w:rsid w:val="00D0630C"/>
    <w:rsid w:val="00FB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C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C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.web.auth.gr/index.php?option=com_content&amp;view=article&amp;id=425%3Athere-you-go-modern-greek-for-beginners&amp;catid=62%3A2012-08-12-09-01-43&amp;Itemid=136&amp;lang=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s.web.auth.gr/index.php?option=com_content&amp;view=article&amp;id=579:oristedrastiriotiton&amp;catid=62:2012-08-12-09-01-43&amp;Itemid=136&amp;lang=el" TargetMode="External"/><Relationship Id="rId5" Type="http://schemas.openxmlformats.org/officeDocument/2006/relationships/hyperlink" Target="http://ins.web.auth.gr/index.php?option=com_content&amp;view=article&amp;id=577:o-epainos-ton-gynaikon&amp;catid=58:arhaiognosia&amp;Itemid=132&amp;lang=e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1745</Characters>
  <Application>Microsoft Office Word</Application>
  <DocSecurity>0</DocSecurity>
  <Lines>14</Lines>
  <Paragraphs>4</Paragraphs>
  <ScaleCrop>false</ScaleCrop>
  <Company>-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2013-07-25T12:37:00Z</dcterms:created>
  <dcterms:modified xsi:type="dcterms:W3CDTF">2013-07-25T12:37:00Z</dcterms:modified>
</cp:coreProperties>
</file>